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368"/>
        <w:gridCol w:w="1276"/>
        <w:gridCol w:w="2693"/>
      </w:tblGrid>
      <w:tr w:rsidR="006933C3" w:rsidRPr="006933C3" w:rsidTr="006933C3">
        <w:trPr>
          <w:trHeight w:val="600"/>
        </w:trPr>
        <w:tc>
          <w:tcPr>
            <w:tcW w:w="1555" w:type="dxa"/>
          </w:tcPr>
          <w:p w:rsidR="006933C3" w:rsidRPr="006933C3" w:rsidRDefault="006933C3" w:rsidP="00601264">
            <w:pPr>
              <w:rPr>
                <w:b/>
              </w:rPr>
            </w:pPr>
            <w:r>
              <w:rPr>
                <w:b/>
              </w:rPr>
              <w:t>С. СЛАТИНО</w:t>
            </w:r>
          </w:p>
        </w:tc>
        <w:tc>
          <w:tcPr>
            <w:tcW w:w="1701" w:type="dxa"/>
          </w:tcPr>
          <w:p w:rsidR="006933C3" w:rsidRPr="006933C3" w:rsidRDefault="006933C3" w:rsidP="00601264">
            <w:pPr>
              <w:rPr>
                <w:b/>
              </w:rPr>
            </w:pPr>
          </w:p>
        </w:tc>
        <w:tc>
          <w:tcPr>
            <w:tcW w:w="1368" w:type="dxa"/>
          </w:tcPr>
          <w:p w:rsidR="006933C3" w:rsidRPr="006933C3" w:rsidRDefault="006933C3" w:rsidP="00601264">
            <w:pPr>
              <w:rPr>
                <w:b/>
              </w:rPr>
            </w:pPr>
          </w:p>
        </w:tc>
        <w:tc>
          <w:tcPr>
            <w:tcW w:w="1276" w:type="dxa"/>
          </w:tcPr>
          <w:p w:rsidR="006933C3" w:rsidRPr="006933C3" w:rsidRDefault="006933C3" w:rsidP="00601264">
            <w:pPr>
              <w:rPr>
                <w:b/>
              </w:rPr>
            </w:pPr>
          </w:p>
        </w:tc>
        <w:tc>
          <w:tcPr>
            <w:tcW w:w="2693" w:type="dxa"/>
          </w:tcPr>
          <w:p w:rsidR="006933C3" w:rsidRPr="006933C3" w:rsidRDefault="006933C3" w:rsidP="00601264">
            <w:pPr>
              <w:rPr>
                <w:b/>
              </w:rPr>
            </w:pPr>
          </w:p>
        </w:tc>
      </w:tr>
      <w:tr w:rsidR="006933C3" w:rsidRPr="006933C3" w:rsidTr="006933C3">
        <w:trPr>
          <w:trHeight w:val="600"/>
        </w:trPr>
        <w:tc>
          <w:tcPr>
            <w:tcW w:w="1555" w:type="dxa"/>
            <w:hideMark/>
          </w:tcPr>
          <w:p w:rsidR="006933C3" w:rsidRPr="006933C3" w:rsidRDefault="006933C3" w:rsidP="00601264">
            <w:pPr>
              <w:rPr>
                <w:b/>
              </w:rPr>
            </w:pPr>
            <w:r w:rsidRPr="006933C3">
              <w:rPr>
                <w:b/>
              </w:rPr>
              <w:t>КК/КВС №</w:t>
            </w:r>
          </w:p>
        </w:tc>
        <w:tc>
          <w:tcPr>
            <w:tcW w:w="1701" w:type="dxa"/>
            <w:hideMark/>
          </w:tcPr>
          <w:p w:rsidR="006933C3" w:rsidRPr="006933C3" w:rsidRDefault="006933C3" w:rsidP="00601264">
            <w:pPr>
              <w:rPr>
                <w:b/>
              </w:rPr>
            </w:pPr>
            <w:r w:rsidRPr="006933C3">
              <w:rPr>
                <w:b/>
              </w:rPr>
              <w:t>КВС №</w:t>
            </w:r>
          </w:p>
        </w:tc>
        <w:tc>
          <w:tcPr>
            <w:tcW w:w="1368" w:type="dxa"/>
            <w:hideMark/>
          </w:tcPr>
          <w:p w:rsidR="006933C3" w:rsidRPr="006933C3" w:rsidRDefault="006933C3" w:rsidP="00601264">
            <w:pPr>
              <w:rPr>
                <w:b/>
              </w:rPr>
            </w:pPr>
            <w:r w:rsidRPr="006933C3">
              <w:rPr>
                <w:b/>
              </w:rPr>
              <w:t>НТП</w:t>
            </w:r>
          </w:p>
        </w:tc>
        <w:tc>
          <w:tcPr>
            <w:tcW w:w="1276" w:type="dxa"/>
            <w:hideMark/>
          </w:tcPr>
          <w:p w:rsidR="006933C3" w:rsidRPr="006933C3" w:rsidRDefault="006933C3" w:rsidP="00601264">
            <w:pPr>
              <w:rPr>
                <w:b/>
              </w:rPr>
            </w:pPr>
            <w:r w:rsidRPr="006933C3">
              <w:rPr>
                <w:b/>
              </w:rPr>
              <w:t>Кат.</w:t>
            </w:r>
          </w:p>
        </w:tc>
        <w:tc>
          <w:tcPr>
            <w:tcW w:w="2693" w:type="dxa"/>
            <w:hideMark/>
          </w:tcPr>
          <w:p w:rsidR="006933C3" w:rsidRPr="006933C3" w:rsidRDefault="006933C3" w:rsidP="00601264">
            <w:pPr>
              <w:rPr>
                <w:b/>
              </w:rPr>
            </w:pPr>
            <w:r w:rsidRPr="006933C3">
              <w:rPr>
                <w:b/>
              </w:rPr>
              <w:t>Площ на имота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030001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11.329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30.4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030004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3.578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30.5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030005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8.276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030006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Др.трайно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33.656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30.7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030007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154.613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30.8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030008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1.884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30.10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030010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216.289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30.11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030011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Др.трайно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5.229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30.12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030012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15.888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30.13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030013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140.927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30.14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030014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1.419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30.16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030016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4.673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30.17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030017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6.412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30.18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030018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4.263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30.21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030021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6.480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30.22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030022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3.725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30.23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030023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8.866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30.26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030026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0.860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30.31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030031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1.924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30.32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030032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0.800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30.33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030033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25.374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30.34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030034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4.624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30.35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030035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2.524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30.36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030036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0.702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31.9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031009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13.903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31.10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031010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1.052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31.12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031012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0.739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31.14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031014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0.661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31.19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031019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0.801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31.21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031021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202.930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31.24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031024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1.149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31.26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031026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1.608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31.31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031031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9.540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31.35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031035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1.098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31.38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031038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0.718</w:t>
            </w:r>
          </w:p>
        </w:tc>
      </w:tr>
      <w:tr w:rsidR="00B80701" w:rsidRPr="00601264" w:rsidTr="006933C3">
        <w:trPr>
          <w:trHeight w:val="300"/>
        </w:trPr>
        <w:tc>
          <w:tcPr>
            <w:tcW w:w="1555" w:type="dxa"/>
            <w:noWrap/>
          </w:tcPr>
          <w:p w:rsidR="00B80701" w:rsidRPr="00601264" w:rsidRDefault="00B80701"/>
        </w:tc>
        <w:tc>
          <w:tcPr>
            <w:tcW w:w="1701" w:type="dxa"/>
            <w:noWrap/>
          </w:tcPr>
          <w:p w:rsidR="00B80701" w:rsidRPr="00601264" w:rsidRDefault="00B80701"/>
        </w:tc>
        <w:tc>
          <w:tcPr>
            <w:tcW w:w="1368" w:type="dxa"/>
            <w:noWrap/>
          </w:tcPr>
          <w:p w:rsidR="00B80701" w:rsidRPr="00601264" w:rsidRDefault="00B80701"/>
        </w:tc>
        <w:tc>
          <w:tcPr>
            <w:tcW w:w="1276" w:type="dxa"/>
            <w:noWrap/>
          </w:tcPr>
          <w:p w:rsidR="00B80701" w:rsidRPr="00601264" w:rsidRDefault="00B80701"/>
        </w:tc>
        <w:tc>
          <w:tcPr>
            <w:tcW w:w="2693" w:type="dxa"/>
          </w:tcPr>
          <w:p w:rsidR="00B80701" w:rsidRPr="00601264" w:rsidRDefault="00B80701" w:rsidP="00601264"/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31.40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031040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1.142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31.41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031041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1.433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31.44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031044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8.919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31.47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031047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53.269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31.109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000009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9.362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32.3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032003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90.618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32.6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032006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14.486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32.9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032009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109.637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32.11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032011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8.589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32.13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032013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26.735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32.16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032016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4.509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32.21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032021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3.445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32.22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032022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4.196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32.24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032024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0.759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32.27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032027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68.384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32.29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032029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0.540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033001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 xml:space="preserve">Изоставено </w:t>
            </w:r>
            <w:proofErr w:type="spellStart"/>
            <w:r w:rsidRPr="00601264">
              <w:t>тр.насаж</w:t>
            </w:r>
            <w:proofErr w:type="spellEnd"/>
            <w:r w:rsidRPr="00601264">
              <w:t>.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9.728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033003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 xml:space="preserve">Изоставено </w:t>
            </w:r>
            <w:proofErr w:type="spellStart"/>
            <w:r w:rsidRPr="00601264">
              <w:t>тр.насаж</w:t>
            </w:r>
            <w:proofErr w:type="spellEnd"/>
            <w:r w:rsidRPr="00601264">
              <w:t>.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6.858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33.5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033005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 xml:space="preserve">Изоставено </w:t>
            </w:r>
            <w:proofErr w:type="spellStart"/>
            <w:r w:rsidRPr="00601264">
              <w:t>тр.насаж</w:t>
            </w:r>
            <w:proofErr w:type="spellEnd"/>
            <w:r w:rsidRPr="00601264">
              <w:t>.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30.335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33.7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033007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40.995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33.8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033008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1.273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33.9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033009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116.871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33.12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033012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4.071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33.13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033013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 xml:space="preserve">Изоставено </w:t>
            </w:r>
            <w:proofErr w:type="spellStart"/>
            <w:r w:rsidRPr="00601264">
              <w:t>тр.насаж</w:t>
            </w:r>
            <w:proofErr w:type="spellEnd"/>
            <w:r w:rsidRPr="00601264">
              <w:t>.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12.454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33.23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033023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7.687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33.25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033025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1.106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bookmarkStart w:id="0" w:name="_GoBack"/>
            <w:bookmarkEnd w:id="0"/>
            <w:r w:rsidRPr="00601264">
              <w:t>33.30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033030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0.553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33.31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033031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2.444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33.33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033033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31.565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33.37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033037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138.156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33.38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033038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10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9.557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34.1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034001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388.434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34.10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034010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6.668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34.15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034015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1.879</w:t>
            </w:r>
          </w:p>
        </w:tc>
      </w:tr>
      <w:tr w:rsidR="00B80701" w:rsidRPr="00601264" w:rsidTr="006933C3">
        <w:trPr>
          <w:trHeight w:val="300"/>
        </w:trPr>
        <w:tc>
          <w:tcPr>
            <w:tcW w:w="1555" w:type="dxa"/>
            <w:noWrap/>
          </w:tcPr>
          <w:p w:rsidR="00B80701" w:rsidRPr="004C0A0D" w:rsidRDefault="004C0A0D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701" w:type="dxa"/>
            <w:noWrap/>
          </w:tcPr>
          <w:p w:rsidR="00B80701" w:rsidRPr="00601264" w:rsidRDefault="00B80701"/>
        </w:tc>
        <w:tc>
          <w:tcPr>
            <w:tcW w:w="1368" w:type="dxa"/>
            <w:noWrap/>
          </w:tcPr>
          <w:p w:rsidR="00B80701" w:rsidRPr="00601264" w:rsidRDefault="00B80701"/>
        </w:tc>
        <w:tc>
          <w:tcPr>
            <w:tcW w:w="1276" w:type="dxa"/>
            <w:noWrap/>
          </w:tcPr>
          <w:p w:rsidR="00B80701" w:rsidRPr="00601264" w:rsidRDefault="00B80701"/>
        </w:tc>
        <w:tc>
          <w:tcPr>
            <w:tcW w:w="2693" w:type="dxa"/>
          </w:tcPr>
          <w:p w:rsidR="00B80701" w:rsidRPr="00601264" w:rsidRDefault="00B80701" w:rsidP="00601264"/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34.16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034016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1.509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lastRenderedPageBreak/>
              <w:t>34.17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034017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0.703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34.23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034023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 xml:space="preserve">Изоставено </w:t>
            </w:r>
            <w:proofErr w:type="spellStart"/>
            <w:r w:rsidRPr="00601264">
              <w:t>тр.насаж</w:t>
            </w:r>
            <w:proofErr w:type="spellEnd"/>
            <w:r w:rsidRPr="00601264">
              <w:t>.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2.496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34.29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034029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0.930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34.30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034030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7.162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34.33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034033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45.603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34.39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034039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1.693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34.43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034043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10.558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35.4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035004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3.304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35.5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035005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1.546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35.8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035008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0.403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35.10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035010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0.522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35.11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035011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3.100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35.16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035016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1.389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35.17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035017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0.334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35.22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035022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1.132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35.23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035023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6.048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35.51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035051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0.440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036001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5.321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36.4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036004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5.531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36.11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036011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4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3.035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36.12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036012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4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4.414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36.18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036018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1.172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36.26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036026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0.352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36.27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036027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1.457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36.32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036032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0.138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36.34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036034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0.123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36.37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036037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0.398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36.38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036038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0.303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36.44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036044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0.971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36.46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036046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32.880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36.49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036049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1.638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37.5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037005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19.645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37.10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037010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1.583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37.11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037011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11.322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37.12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037012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1.497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37.13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037013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5.164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37.15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037015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1.057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37.16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037016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6.639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37.18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037018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0.727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lastRenderedPageBreak/>
              <w:t>37.19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037019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3.397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37.20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037020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4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15.018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37.21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037021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4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2.670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37.25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037025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2.017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37.26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037026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proofErr w:type="spellStart"/>
            <w:r w:rsidRPr="00601264">
              <w:t>Др.трайно</w:t>
            </w:r>
            <w:proofErr w:type="spellEnd"/>
            <w:r w:rsidRPr="00601264">
              <w:t xml:space="preserve"> насаждение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3.158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37.32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037032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13.231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>
            <w:r w:rsidRPr="00601264">
              <w:t>44.20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>
            <w:r w:rsidRPr="00601264">
              <w:t>044020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>
            <w:r w:rsidRPr="00601264"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>
            <w:r w:rsidRPr="00601264">
              <w:t>10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r w:rsidRPr="00601264">
              <w:t>0.481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30.2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030002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689.004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30.20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030020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672.274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30.24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030024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55.490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36.20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036020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0.413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36.55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036055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Пасище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24.872</w:t>
            </w:r>
          </w:p>
        </w:tc>
      </w:tr>
      <w:tr w:rsidR="006933C3" w:rsidRPr="00601264" w:rsidTr="006933C3">
        <w:trPr>
          <w:trHeight w:val="300"/>
        </w:trPr>
        <w:tc>
          <w:tcPr>
            <w:tcW w:w="1555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37.36</w:t>
            </w:r>
          </w:p>
        </w:tc>
        <w:tc>
          <w:tcPr>
            <w:tcW w:w="1701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037036</w:t>
            </w:r>
          </w:p>
        </w:tc>
        <w:tc>
          <w:tcPr>
            <w:tcW w:w="1368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Ливада</w:t>
            </w:r>
          </w:p>
        </w:tc>
        <w:tc>
          <w:tcPr>
            <w:tcW w:w="1276" w:type="dxa"/>
            <w:noWrap/>
            <w:hideMark/>
          </w:tcPr>
          <w:p w:rsidR="006933C3" w:rsidRPr="00601264" w:rsidRDefault="006933C3" w:rsidP="00601264">
            <w:pPr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9</w:t>
            </w:r>
          </w:p>
        </w:tc>
        <w:tc>
          <w:tcPr>
            <w:tcW w:w="2693" w:type="dxa"/>
            <w:hideMark/>
          </w:tcPr>
          <w:p w:rsidR="006933C3" w:rsidRPr="00601264" w:rsidRDefault="006933C3" w:rsidP="00601264">
            <w:pPr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01264">
              <w:rPr>
                <w:rFonts w:ascii="Calibri" w:eastAsia="Times New Roman" w:hAnsi="Calibri" w:cs="Calibri"/>
                <w:color w:val="000000"/>
                <w:lang w:eastAsia="bg-BG"/>
              </w:rPr>
              <w:t>5.451</w:t>
            </w:r>
          </w:p>
        </w:tc>
      </w:tr>
    </w:tbl>
    <w:p w:rsidR="009C5C59" w:rsidRDefault="009C5C59"/>
    <w:sectPr w:rsidR="009C5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264"/>
    <w:rsid w:val="001537EF"/>
    <w:rsid w:val="004C0A0D"/>
    <w:rsid w:val="00601264"/>
    <w:rsid w:val="006933C3"/>
    <w:rsid w:val="006F2DC5"/>
    <w:rsid w:val="008F06DB"/>
    <w:rsid w:val="009C5C59"/>
    <w:rsid w:val="00A3246A"/>
    <w:rsid w:val="00B80701"/>
    <w:rsid w:val="00C0616F"/>
    <w:rsid w:val="00F2344D"/>
    <w:rsid w:val="00F4095D"/>
    <w:rsid w:val="00FB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1708CA"/>
  <w15:chartTrackingRefBased/>
  <w15:docId w15:val="{924DC657-FD19-416A-8372-D29C5390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12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1264"/>
    <w:rPr>
      <w:color w:val="800080"/>
      <w:u w:val="single"/>
    </w:rPr>
  </w:style>
  <w:style w:type="paragraph" w:customStyle="1" w:styleId="msonormal0">
    <w:name w:val="msonormal"/>
    <w:basedOn w:val="a"/>
    <w:rsid w:val="00601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601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601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601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601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601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5">
    <w:name w:val="Table Grid"/>
    <w:basedOn w:val="a1"/>
    <w:uiPriority w:val="39"/>
    <w:rsid w:val="00601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601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601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Balloon Text"/>
    <w:basedOn w:val="a"/>
    <w:link w:val="a7"/>
    <w:uiPriority w:val="99"/>
    <w:semiHidden/>
    <w:unhideWhenUsed/>
    <w:rsid w:val="004C0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4C0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2025-02-20T07:54:00Z</cp:lastPrinted>
  <dcterms:created xsi:type="dcterms:W3CDTF">2025-02-19T13:59:00Z</dcterms:created>
  <dcterms:modified xsi:type="dcterms:W3CDTF">2025-02-20T08:08:00Z</dcterms:modified>
</cp:coreProperties>
</file>